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27" w:rsidRPr="00E53DBB" w:rsidRDefault="00756160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Al </w:t>
      </w:r>
      <w:r w:rsidR="00FF1DC8" w:rsidRPr="00E53DBB">
        <w:rPr>
          <w:rFonts w:ascii="Arial" w:hAnsi="Arial" w:cs="Arial"/>
          <w:sz w:val="18"/>
          <w:szCs w:val="18"/>
        </w:rPr>
        <w:t>……………………………………</w:t>
      </w:r>
    </w:p>
    <w:p w:rsidR="00756160" w:rsidRPr="00E53DBB" w:rsidRDefault="00FF1DC8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…………………………………….</w:t>
      </w:r>
    </w:p>
    <w:p w:rsidR="00756160" w:rsidRPr="00E53DBB" w:rsidRDefault="00736727" w:rsidP="00756160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53 comma 14 d. lgs. n. 165/2001)</w:t>
                            </w:r>
                          </w:p>
                          <w:p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(art. 53 comma 14 d. lgs. n. 165/2001)</w:t>
                      </w:r>
                    </w:p>
                    <w:p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d.p.r.</w:t>
      </w:r>
      <w:proofErr w:type="spellEnd"/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 xml:space="preserve">darne immediata comunicazione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226909" w:rsidRPr="00E53DBB">
        <w:rPr>
          <w:rFonts w:ascii="Arial" w:hAnsi="Arial" w:cs="Arial"/>
          <w:sz w:val="18"/>
          <w:szCs w:val="18"/>
        </w:rPr>
        <w:t>…….</w:t>
      </w:r>
      <w:proofErr w:type="gramEnd"/>
      <w:r w:rsidR="00226909" w:rsidRPr="00E53DBB">
        <w:rPr>
          <w:rFonts w:ascii="Arial" w:hAnsi="Arial" w:cs="Arial"/>
          <w:sz w:val="18"/>
          <w:szCs w:val="18"/>
        </w:rPr>
        <w:t>.</w:t>
      </w:r>
    </w:p>
    <w:p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</w:t>
      </w:r>
      <w:r w:rsidR="000250B8">
        <w:rPr>
          <w:rFonts w:ascii="Arial" w:hAnsi="Arial" w:cs="Arial"/>
          <w:sz w:val="18"/>
          <w:szCs w:val="18"/>
        </w:rPr>
        <w:t>*****************************</w:t>
      </w:r>
      <w:r w:rsidRPr="00E53DBB">
        <w:rPr>
          <w:rFonts w:ascii="Arial" w:hAnsi="Arial" w:cs="Arial"/>
          <w:sz w:val="18"/>
          <w:szCs w:val="18"/>
        </w:rPr>
        <w:t>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600E" w:rsidTr="006D600E">
        <w:trPr>
          <w:trHeight w:val="1052"/>
        </w:trPr>
        <w:tc>
          <w:tcPr>
            <w:tcW w:w="9892" w:type="dxa"/>
          </w:tcPr>
          <w:p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(art. 53 comma 14 d. lgs. n. 165/2001)</w:t>
            </w:r>
          </w:p>
          <w:p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00E" w:rsidRDefault="006D600E" w:rsidP="000250B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</w:p>
    <w:p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di aver verificato che non sussistono situazioni, anche potenziali, 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Pr="00E53DBB">
        <w:rPr>
          <w:rFonts w:ascii="Arial" w:hAnsi="Arial" w:cs="Arial"/>
          <w:sz w:val="18"/>
          <w:szCs w:val="18"/>
        </w:rPr>
        <w:t xml:space="preserve"> 14 del d. lgs. n. 165/2001.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07386"/>
    <w:rsid w:val="000250B8"/>
    <w:rsid w:val="00097408"/>
    <w:rsid w:val="000C2A65"/>
    <w:rsid w:val="00226909"/>
    <w:rsid w:val="002348D3"/>
    <w:rsid w:val="00305100"/>
    <w:rsid w:val="00374C49"/>
    <w:rsid w:val="003C4DAD"/>
    <w:rsid w:val="004977B4"/>
    <w:rsid w:val="00534097"/>
    <w:rsid w:val="00673BEA"/>
    <w:rsid w:val="006D600E"/>
    <w:rsid w:val="006F08BD"/>
    <w:rsid w:val="00736727"/>
    <w:rsid w:val="00756160"/>
    <w:rsid w:val="007B1158"/>
    <w:rsid w:val="007C66F4"/>
    <w:rsid w:val="00851074"/>
    <w:rsid w:val="008A0636"/>
    <w:rsid w:val="008A5C59"/>
    <w:rsid w:val="008B056F"/>
    <w:rsid w:val="00951785"/>
    <w:rsid w:val="00951F87"/>
    <w:rsid w:val="009D6DF4"/>
    <w:rsid w:val="00A334F3"/>
    <w:rsid w:val="00AA1A65"/>
    <w:rsid w:val="00B221FC"/>
    <w:rsid w:val="00B2454F"/>
    <w:rsid w:val="00B37799"/>
    <w:rsid w:val="00B67D37"/>
    <w:rsid w:val="00C346AD"/>
    <w:rsid w:val="00C62809"/>
    <w:rsid w:val="00D0360C"/>
    <w:rsid w:val="00DB1C2A"/>
    <w:rsid w:val="00DB285E"/>
    <w:rsid w:val="00DD759E"/>
    <w:rsid w:val="00E06A97"/>
    <w:rsid w:val="00E53DBB"/>
    <w:rsid w:val="00F60F6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39D5"/>
  <w15:docId w15:val="{546EC3AF-62CA-4D0D-9A54-1AE10FF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0294-29D6-42A9-BD94-79C5B420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c.fraticelli@unimc.it</cp:lastModifiedBy>
  <cp:revision>3</cp:revision>
  <cp:lastPrinted>2018-06-27T10:08:00Z</cp:lastPrinted>
  <dcterms:created xsi:type="dcterms:W3CDTF">2025-09-10T13:53:00Z</dcterms:created>
  <dcterms:modified xsi:type="dcterms:W3CDTF">2025-09-10T13:54:00Z</dcterms:modified>
</cp:coreProperties>
</file>