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5C" w:rsidRDefault="00E7705C"/>
    <w:p w:rsidR="00E7705C" w:rsidRPr="00E7705C" w:rsidRDefault="00E7705C" w:rsidP="00E7705C"/>
    <w:p w:rsidR="00E7705C" w:rsidRPr="00FD0075" w:rsidRDefault="00E7705C" w:rsidP="00E7705C">
      <w:pPr>
        <w:jc w:val="center"/>
        <w:rPr>
          <w:rFonts w:ascii="Arial" w:hAnsi="Arial"/>
          <w:color w:val="631450"/>
          <w:sz w:val="28"/>
          <w:szCs w:val="28"/>
        </w:rPr>
      </w:pPr>
      <w:r w:rsidRPr="00FD0075">
        <w:rPr>
          <w:rFonts w:ascii="Arial" w:hAnsi="Arial"/>
          <w:color w:val="631450"/>
          <w:sz w:val="28"/>
          <w:szCs w:val="28"/>
        </w:rPr>
        <w:t>SEMINARIO</w:t>
      </w:r>
    </w:p>
    <w:p w:rsidR="00E7705C" w:rsidRPr="00FD0075" w:rsidRDefault="00FD0075" w:rsidP="00E7705C">
      <w:pPr>
        <w:jc w:val="center"/>
        <w:rPr>
          <w:rFonts w:ascii="Arial" w:hAnsi="Arial"/>
          <w:color w:val="631450"/>
          <w:sz w:val="28"/>
          <w:szCs w:val="28"/>
        </w:rPr>
      </w:pPr>
      <w:r>
        <w:rPr>
          <w:rFonts w:ascii="Arial" w:hAnsi="Arial"/>
          <w:color w:val="631450"/>
          <w:sz w:val="28"/>
          <w:szCs w:val="28"/>
        </w:rPr>
        <w:t>n</w:t>
      </w:r>
      <w:r w:rsidR="00030537" w:rsidRPr="00FD0075">
        <w:rPr>
          <w:rFonts w:ascii="Arial" w:hAnsi="Arial"/>
          <w:color w:val="631450"/>
          <w:sz w:val="28"/>
          <w:szCs w:val="28"/>
        </w:rPr>
        <w:t>ell’ambito del</w:t>
      </w:r>
    </w:p>
    <w:p w:rsidR="005D48BE" w:rsidRPr="00FD0075" w:rsidRDefault="005D48BE" w:rsidP="00E7705C">
      <w:pPr>
        <w:jc w:val="center"/>
        <w:rPr>
          <w:rFonts w:ascii="Arial" w:hAnsi="Arial"/>
          <w:color w:val="631450"/>
          <w:sz w:val="28"/>
          <w:szCs w:val="28"/>
        </w:rPr>
      </w:pPr>
      <w:r w:rsidRPr="00FD0075">
        <w:rPr>
          <w:rFonts w:ascii="Arial" w:hAnsi="Arial"/>
          <w:color w:val="631450"/>
          <w:sz w:val="28"/>
          <w:szCs w:val="28"/>
        </w:rPr>
        <w:t xml:space="preserve">CORSO </w:t>
      </w:r>
      <w:proofErr w:type="spellStart"/>
      <w:r w:rsidRPr="00FD0075">
        <w:rPr>
          <w:rFonts w:ascii="Arial" w:hAnsi="Arial"/>
          <w:color w:val="631450"/>
          <w:sz w:val="28"/>
          <w:szCs w:val="28"/>
        </w:rPr>
        <w:t>DI</w:t>
      </w:r>
      <w:proofErr w:type="spellEnd"/>
      <w:r w:rsidRPr="00FD0075">
        <w:rPr>
          <w:rFonts w:ascii="Arial" w:hAnsi="Arial"/>
          <w:color w:val="631450"/>
          <w:sz w:val="28"/>
          <w:szCs w:val="28"/>
        </w:rPr>
        <w:t xml:space="preserve"> DOTTORATO HUMAN SCIENCES (XXX</w:t>
      </w:r>
      <w:r w:rsidR="00153B59">
        <w:rPr>
          <w:rFonts w:ascii="Arial" w:hAnsi="Arial"/>
          <w:color w:val="631450"/>
          <w:sz w:val="28"/>
          <w:szCs w:val="28"/>
        </w:rPr>
        <w:t>I</w:t>
      </w:r>
      <w:r w:rsidRPr="00FD0075">
        <w:rPr>
          <w:rFonts w:ascii="Arial" w:hAnsi="Arial"/>
          <w:color w:val="631450"/>
          <w:sz w:val="28"/>
          <w:szCs w:val="28"/>
        </w:rPr>
        <w:t xml:space="preserve"> CICLO)</w:t>
      </w:r>
    </w:p>
    <w:p w:rsidR="005D48BE" w:rsidRPr="00FD0075" w:rsidRDefault="005D48BE" w:rsidP="00E7705C">
      <w:pPr>
        <w:jc w:val="center"/>
        <w:rPr>
          <w:rFonts w:ascii="Arial" w:hAnsi="Arial"/>
          <w:color w:val="631450"/>
          <w:sz w:val="28"/>
          <w:szCs w:val="28"/>
        </w:rPr>
      </w:pPr>
      <w:r w:rsidRPr="00FD0075">
        <w:rPr>
          <w:rFonts w:ascii="Arial" w:hAnsi="Arial"/>
          <w:color w:val="631450"/>
          <w:sz w:val="28"/>
          <w:szCs w:val="28"/>
        </w:rPr>
        <w:t>CURRICULUM EDUCATION</w:t>
      </w:r>
    </w:p>
    <w:p w:rsidR="00E7705C" w:rsidRPr="00FD0075" w:rsidRDefault="00E7705C" w:rsidP="00E7705C">
      <w:pPr>
        <w:jc w:val="center"/>
        <w:rPr>
          <w:rFonts w:ascii="Arial" w:hAnsi="Arial"/>
          <w:color w:val="631450"/>
          <w:sz w:val="28"/>
          <w:szCs w:val="28"/>
        </w:rPr>
      </w:pPr>
    </w:p>
    <w:p w:rsidR="00E7705C" w:rsidRPr="00FD0075" w:rsidRDefault="00E7705C" w:rsidP="00E7705C">
      <w:pPr>
        <w:jc w:val="center"/>
        <w:rPr>
          <w:rFonts w:ascii="Arial" w:hAnsi="Arial"/>
          <w:color w:val="631450"/>
          <w:sz w:val="28"/>
          <w:szCs w:val="28"/>
        </w:rPr>
      </w:pPr>
    </w:p>
    <w:p w:rsidR="00030537" w:rsidRPr="00FD0075" w:rsidRDefault="00F42977" w:rsidP="00E7705C">
      <w:pPr>
        <w:jc w:val="center"/>
        <w:rPr>
          <w:rFonts w:ascii="Arial" w:hAnsi="Arial"/>
          <w:color w:val="631450"/>
          <w:sz w:val="28"/>
          <w:szCs w:val="28"/>
        </w:rPr>
      </w:pPr>
      <w:r w:rsidRPr="00FD0075">
        <w:rPr>
          <w:rFonts w:ascii="Arial" w:hAnsi="Arial"/>
          <w:color w:val="631450"/>
          <w:sz w:val="28"/>
          <w:szCs w:val="28"/>
        </w:rPr>
        <w:t>Indirizzi e tematiche della ricerca di ambito 1 e 2</w:t>
      </w:r>
      <w:r w:rsidR="00DE11BE">
        <w:rPr>
          <w:rFonts w:ascii="Arial" w:hAnsi="Arial"/>
          <w:color w:val="631450"/>
          <w:sz w:val="28"/>
          <w:szCs w:val="28"/>
        </w:rPr>
        <w:t xml:space="preserve"> (</w:t>
      </w:r>
      <w:proofErr w:type="spellStart"/>
      <w:r w:rsidR="00DE11BE">
        <w:rPr>
          <w:rFonts w:ascii="Arial" w:hAnsi="Arial"/>
          <w:color w:val="631450"/>
          <w:sz w:val="28"/>
          <w:szCs w:val="28"/>
        </w:rPr>
        <w:t>S.S.D.</w:t>
      </w:r>
      <w:proofErr w:type="spellEnd"/>
      <w:r w:rsidR="00DE11BE">
        <w:rPr>
          <w:rFonts w:ascii="Arial" w:hAnsi="Arial"/>
          <w:color w:val="631450"/>
          <w:sz w:val="28"/>
          <w:szCs w:val="28"/>
        </w:rPr>
        <w:t xml:space="preserve"> M-PED/02)</w:t>
      </w:r>
    </w:p>
    <w:p w:rsidR="00E7705C" w:rsidRPr="00F42977" w:rsidRDefault="00A45054" w:rsidP="00E7705C">
      <w:pPr>
        <w:jc w:val="center"/>
        <w:rPr>
          <w:rFonts w:ascii="Arial" w:hAnsi="Arial"/>
          <w:color w:val="7F7F7F" w:themeColor="text1" w:themeTint="80"/>
        </w:rPr>
      </w:pPr>
      <w:r>
        <w:rPr>
          <w:rFonts w:ascii="Arial" w:hAnsi="Arial"/>
          <w:color w:val="7F7F7F" w:themeColor="text1" w:themeTint="80"/>
        </w:rPr>
        <w:pict>
          <v:line id="Connettore 1 3" o:spid="_x0000_s2051" style="position:absolute;left:0;text-align:left;z-index:251659264;visibility:visible" from="-17.95pt,12.8pt" to="495.05pt,1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" strokecolor="gray [1629]" strokeweight="2pt"/>
        </w:pict>
      </w:r>
      <w:r w:rsidRPr="00A45054">
        <w:rPr>
          <w:rFonts w:ascii="Arial" w:hAnsi="Arial"/>
          <w:b/>
          <w:noProof/>
          <w:color w:val="E47823"/>
          <w:sz w:val="72"/>
          <w:szCs w:val="72"/>
        </w:rPr>
        <w:pict>
          <v:line id="Connettore 1 4" o:spid="_x0000_s2050" style="position:absolute;left:0;text-align:left;z-index:251661312;visibility:visible" from="-17.95pt,18.85pt" to="495.05pt,18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" strokecolor="gray [1629]" strokeweight="2pt"/>
        </w:pict>
      </w:r>
    </w:p>
    <w:p w:rsidR="00E7705C" w:rsidRPr="00E7705C" w:rsidRDefault="00E7705C" w:rsidP="00E7705C">
      <w:pPr>
        <w:jc w:val="center"/>
        <w:rPr>
          <w:rFonts w:ascii="Arial" w:hAnsi="Arial"/>
          <w:b/>
          <w:color w:val="E47823"/>
          <w:sz w:val="40"/>
          <w:szCs w:val="40"/>
        </w:rPr>
      </w:pPr>
    </w:p>
    <w:p w:rsidR="000C4A7A" w:rsidRDefault="000C4A7A" w:rsidP="00C33E93">
      <w:pPr>
        <w:jc w:val="center"/>
        <w:rPr>
          <w:rFonts w:ascii="Arial" w:hAnsi="Arial"/>
          <w:color w:val="631450"/>
          <w:sz w:val="44"/>
          <w:szCs w:val="44"/>
        </w:rPr>
      </w:pPr>
      <w:r w:rsidRPr="000C4A7A">
        <w:rPr>
          <w:rFonts w:ascii="Arial" w:hAnsi="Arial"/>
          <w:color w:val="631450"/>
          <w:sz w:val="44"/>
          <w:szCs w:val="44"/>
        </w:rPr>
        <w:t>FRANCESCO SACCHINI, S.I. (1570-1625) E LE PRATICHE EDUCATI</w:t>
      </w:r>
      <w:r>
        <w:rPr>
          <w:rFonts w:ascii="Arial" w:hAnsi="Arial"/>
          <w:color w:val="631450"/>
          <w:sz w:val="44"/>
          <w:szCs w:val="44"/>
        </w:rPr>
        <w:t>VE</w:t>
      </w:r>
      <w:r w:rsidRPr="000C4A7A">
        <w:rPr>
          <w:rFonts w:ascii="Arial" w:hAnsi="Arial"/>
          <w:color w:val="631450"/>
          <w:sz w:val="44"/>
          <w:szCs w:val="44"/>
        </w:rPr>
        <w:t xml:space="preserve"> NELLE SCUOLE </w:t>
      </w:r>
      <w:proofErr w:type="spellStart"/>
      <w:r w:rsidRPr="000C4A7A">
        <w:rPr>
          <w:rFonts w:ascii="Arial" w:hAnsi="Arial"/>
          <w:color w:val="631450"/>
          <w:sz w:val="44"/>
          <w:szCs w:val="44"/>
        </w:rPr>
        <w:t>DI</w:t>
      </w:r>
      <w:proofErr w:type="spellEnd"/>
      <w:r w:rsidRPr="000C4A7A">
        <w:rPr>
          <w:rFonts w:ascii="Arial" w:hAnsi="Arial"/>
          <w:color w:val="631450"/>
          <w:sz w:val="44"/>
          <w:szCs w:val="44"/>
        </w:rPr>
        <w:t xml:space="preserve"> GRAMMATICA DELLA COMPAGNIA </w:t>
      </w:r>
      <w:proofErr w:type="spellStart"/>
      <w:r w:rsidRPr="000C4A7A">
        <w:rPr>
          <w:rFonts w:ascii="Arial" w:hAnsi="Arial"/>
          <w:color w:val="631450"/>
          <w:sz w:val="44"/>
          <w:szCs w:val="44"/>
        </w:rPr>
        <w:t>DI</w:t>
      </w:r>
      <w:proofErr w:type="spellEnd"/>
      <w:r w:rsidRPr="000C4A7A">
        <w:rPr>
          <w:rFonts w:ascii="Arial" w:hAnsi="Arial"/>
          <w:color w:val="631450"/>
          <w:sz w:val="44"/>
          <w:szCs w:val="44"/>
        </w:rPr>
        <w:t xml:space="preserve"> GESÙ </w:t>
      </w:r>
    </w:p>
    <w:p w:rsidR="000C4A7A" w:rsidRPr="000C4A7A" w:rsidRDefault="000C4A7A" w:rsidP="00C33E93">
      <w:pPr>
        <w:jc w:val="center"/>
        <w:rPr>
          <w:rFonts w:ascii="Arial" w:hAnsi="Arial"/>
          <w:color w:val="631450"/>
          <w:sz w:val="44"/>
          <w:szCs w:val="44"/>
        </w:rPr>
      </w:pPr>
    </w:p>
    <w:p w:rsidR="00205887" w:rsidRPr="000C4A7A" w:rsidRDefault="000C4A7A" w:rsidP="00C33E93">
      <w:pPr>
        <w:jc w:val="center"/>
        <w:rPr>
          <w:rFonts w:ascii="Arial" w:hAnsi="Arial"/>
          <w:color w:val="631450"/>
          <w:sz w:val="44"/>
          <w:szCs w:val="44"/>
          <w:lang w:val="es-ES_tradnl"/>
        </w:rPr>
      </w:pPr>
      <w:r w:rsidRPr="000C4A7A">
        <w:rPr>
          <w:rFonts w:ascii="Arial" w:hAnsi="Arial"/>
          <w:color w:val="631450"/>
          <w:sz w:val="44"/>
          <w:szCs w:val="44"/>
          <w:lang w:val="es-ES_tradnl"/>
        </w:rPr>
        <w:t>FRANCESCO SACCHINI, S.I. (1570-1625) Y LAS PRÁCTICAS EDUCATIVAS EN LAS ESCUELAS DE GRAMÁTICA DE LA COMPAÑÍA DE JESÚS</w:t>
      </w:r>
    </w:p>
    <w:p w:rsidR="00C33E93" w:rsidRPr="000C4A7A" w:rsidRDefault="00C33E93" w:rsidP="00C33E93">
      <w:pPr>
        <w:jc w:val="center"/>
        <w:rPr>
          <w:rFonts w:ascii="Arial" w:hAnsi="Arial"/>
          <w:color w:val="631450"/>
          <w:sz w:val="32"/>
          <w:szCs w:val="32"/>
          <w:lang w:val="es-ES_tradnl"/>
        </w:rPr>
      </w:pPr>
    </w:p>
    <w:p w:rsidR="00153B59" w:rsidRPr="000C4A7A" w:rsidRDefault="00C33E93" w:rsidP="00030537">
      <w:pPr>
        <w:jc w:val="center"/>
        <w:rPr>
          <w:rFonts w:ascii="Arial" w:hAnsi="Arial"/>
          <w:color w:val="631450"/>
          <w:sz w:val="40"/>
          <w:szCs w:val="40"/>
          <w:lang w:val="es-ES_tradnl"/>
        </w:rPr>
      </w:pPr>
      <w:r w:rsidRPr="000C4A7A">
        <w:rPr>
          <w:rFonts w:ascii="Arial" w:hAnsi="Arial"/>
          <w:color w:val="631450"/>
          <w:sz w:val="40"/>
          <w:szCs w:val="40"/>
          <w:lang w:val="es-ES_tradnl"/>
        </w:rPr>
        <w:t>Javier Laspalas (Universidad de Navarra, Spain)</w:t>
      </w:r>
    </w:p>
    <w:p w:rsidR="00C33E93" w:rsidRPr="000C4A7A" w:rsidRDefault="00C33E93" w:rsidP="00030537">
      <w:pPr>
        <w:jc w:val="center"/>
        <w:rPr>
          <w:rFonts w:ascii="Arial" w:hAnsi="Arial"/>
          <w:color w:val="631450"/>
          <w:sz w:val="28"/>
          <w:szCs w:val="28"/>
          <w:lang w:val="es-ES_tradnl"/>
        </w:rPr>
      </w:pPr>
    </w:p>
    <w:p w:rsidR="00C33E93" w:rsidRPr="000C4A7A" w:rsidRDefault="00C33E93" w:rsidP="00030537">
      <w:pPr>
        <w:jc w:val="center"/>
        <w:rPr>
          <w:rFonts w:ascii="Arial" w:hAnsi="Arial"/>
          <w:b/>
          <w:color w:val="631450"/>
          <w:lang w:val="es-ES_tradnl"/>
        </w:rPr>
      </w:pPr>
    </w:p>
    <w:p w:rsidR="001B2BF1" w:rsidRPr="00FD0075" w:rsidRDefault="001B2BF1" w:rsidP="001B2BF1">
      <w:pPr>
        <w:jc w:val="center"/>
        <w:rPr>
          <w:rFonts w:ascii="Arial" w:hAnsi="Arial"/>
          <w:color w:val="631450"/>
          <w:sz w:val="28"/>
          <w:szCs w:val="28"/>
        </w:rPr>
      </w:pPr>
      <w:r w:rsidRPr="00FD0075">
        <w:rPr>
          <w:rFonts w:ascii="Arial" w:hAnsi="Arial"/>
          <w:color w:val="631450"/>
          <w:sz w:val="28"/>
          <w:szCs w:val="28"/>
        </w:rPr>
        <w:t xml:space="preserve">Si estende l'invito anche ai dottorandi dei cicli </w:t>
      </w:r>
      <w:r w:rsidR="000C4A7A">
        <w:rPr>
          <w:rFonts w:ascii="Arial" w:hAnsi="Arial"/>
          <w:color w:val="631450"/>
          <w:sz w:val="28"/>
          <w:szCs w:val="28"/>
        </w:rPr>
        <w:t>XXX e XXIX</w:t>
      </w:r>
      <w:r w:rsidRPr="00FD0075">
        <w:rPr>
          <w:rFonts w:ascii="Arial" w:hAnsi="Arial"/>
          <w:color w:val="631450"/>
          <w:sz w:val="28"/>
          <w:szCs w:val="28"/>
        </w:rPr>
        <w:t xml:space="preserve">, la cui partecipazione a tale attività </w:t>
      </w:r>
      <w:r w:rsidR="00153B59">
        <w:rPr>
          <w:rFonts w:ascii="Arial" w:hAnsi="Arial"/>
          <w:color w:val="631450"/>
          <w:sz w:val="28"/>
          <w:szCs w:val="28"/>
        </w:rPr>
        <w:t>varrà come CFU da loro acquisito</w:t>
      </w:r>
      <w:r w:rsidRPr="00FD0075">
        <w:rPr>
          <w:rFonts w:ascii="Arial" w:hAnsi="Arial"/>
          <w:color w:val="631450"/>
          <w:sz w:val="28"/>
          <w:szCs w:val="28"/>
        </w:rPr>
        <w:t>.</w:t>
      </w:r>
    </w:p>
    <w:p w:rsidR="00E7705C" w:rsidRPr="00E7705C" w:rsidRDefault="00E7705C" w:rsidP="00E7705C">
      <w:pPr>
        <w:jc w:val="center"/>
      </w:pPr>
    </w:p>
    <w:p w:rsidR="00E7705C" w:rsidRDefault="00E7705C" w:rsidP="00E7705C">
      <w:pPr>
        <w:jc w:val="center"/>
      </w:pPr>
    </w:p>
    <w:p w:rsidR="00E07FD3" w:rsidRPr="00E7705C" w:rsidRDefault="00E07FD3" w:rsidP="00E7705C">
      <w:pPr>
        <w:tabs>
          <w:tab w:val="left" w:pos="2508"/>
        </w:tabs>
        <w:jc w:val="center"/>
      </w:pPr>
    </w:p>
    <w:sectPr w:rsidR="00E07FD3" w:rsidRPr="00E7705C" w:rsidSect="00E07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A31" w:rsidRDefault="00164A31" w:rsidP="00E7705C">
      <w:r>
        <w:separator/>
      </w:r>
    </w:p>
  </w:endnote>
  <w:endnote w:type="continuationSeparator" w:id="0">
    <w:p w:rsidR="00164A31" w:rsidRDefault="00164A31" w:rsidP="00E77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E93" w:rsidRDefault="00C33E9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05C" w:rsidRDefault="00A45054">
    <w:pPr>
      <w:pStyle w:val="Pidipagina"/>
    </w:pPr>
    <w:r>
      <w:rPr>
        <w:noProof/>
      </w:rPr>
      <w:pict>
        <v:rect id="Rettangolo 2" o:spid="_x0000_s1026" style="position:absolute;margin-left:-62.95pt;margin-top:-37.65pt;width:603pt;height:90pt;z-index:251659264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" fillcolor="#631450" stroked="f">
          <v:shadow on="t" opacity="22937f" origin=",.5" offset="0,.63889mm"/>
          <v:textbox>
            <w:txbxContent>
              <w:p w:rsidR="00E7705C" w:rsidRPr="00FD0075" w:rsidRDefault="00C33E93" w:rsidP="00E7705C">
                <w:pPr>
                  <w:jc w:val="center"/>
                  <w:rPr>
                    <w:rFonts w:ascii="Arial" w:hAnsi="Arial"/>
                    <w:sz w:val="48"/>
                    <w:szCs w:val="48"/>
                  </w:rPr>
                </w:pPr>
                <w:r>
                  <w:rPr>
                    <w:rFonts w:ascii="Arial" w:hAnsi="Arial"/>
                    <w:b/>
                    <w:sz w:val="48"/>
                    <w:szCs w:val="48"/>
                  </w:rPr>
                  <w:t>Martedì 8 marzo</w:t>
                </w:r>
                <w:r w:rsidR="00DE11BE">
                  <w:rPr>
                    <w:rFonts w:ascii="Arial" w:hAnsi="Arial"/>
                    <w:b/>
                    <w:sz w:val="48"/>
                    <w:szCs w:val="48"/>
                  </w:rPr>
                  <w:t xml:space="preserve"> 2016</w:t>
                </w:r>
                <w:r w:rsidR="005D48BE" w:rsidRPr="00FD0075">
                  <w:rPr>
                    <w:rFonts w:ascii="Arial" w:hAnsi="Arial"/>
                    <w:sz w:val="48"/>
                    <w:szCs w:val="48"/>
                  </w:rPr>
                  <w:t>/</w:t>
                </w:r>
                <w:r w:rsidR="005D48BE" w:rsidRPr="00FD0075">
                  <w:rPr>
                    <w:rFonts w:ascii="Arial" w:hAnsi="Arial"/>
                    <w:b/>
                    <w:sz w:val="48"/>
                    <w:szCs w:val="48"/>
                  </w:rPr>
                  <w:t>Ore</w:t>
                </w:r>
                <w:r w:rsidR="00E7705C" w:rsidRPr="00FD0075">
                  <w:rPr>
                    <w:rFonts w:ascii="Arial" w:hAnsi="Arial"/>
                    <w:b/>
                    <w:sz w:val="48"/>
                    <w:szCs w:val="48"/>
                  </w:rPr>
                  <w:t xml:space="preserve"> </w:t>
                </w:r>
                <w:r w:rsidR="00DE11BE">
                  <w:rPr>
                    <w:rFonts w:ascii="Arial" w:hAnsi="Arial"/>
                    <w:b/>
                    <w:sz w:val="48"/>
                    <w:szCs w:val="48"/>
                  </w:rPr>
                  <w:t>15</w:t>
                </w:r>
                <w:r w:rsidR="00E7705C" w:rsidRPr="00FD0075">
                  <w:rPr>
                    <w:rFonts w:ascii="Arial" w:hAnsi="Arial"/>
                    <w:b/>
                    <w:sz w:val="48"/>
                    <w:szCs w:val="48"/>
                  </w:rPr>
                  <w:t>.00</w:t>
                </w:r>
                <w:r w:rsidR="00DE11BE">
                  <w:rPr>
                    <w:rFonts w:ascii="Arial" w:hAnsi="Arial"/>
                    <w:b/>
                    <w:sz w:val="48"/>
                    <w:szCs w:val="48"/>
                  </w:rPr>
                  <w:t xml:space="preserve"> – 18</w:t>
                </w:r>
                <w:r w:rsidR="005D48BE" w:rsidRPr="00FD0075">
                  <w:rPr>
                    <w:rFonts w:ascii="Arial" w:hAnsi="Arial"/>
                    <w:b/>
                    <w:sz w:val="48"/>
                    <w:szCs w:val="48"/>
                  </w:rPr>
                  <w:t>.00</w:t>
                </w:r>
                <w:r>
                  <w:rPr>
                    <w:rFonts w:ascii="Arial" w:hAnsi="Arial"/>
                    <w:b/>
                    <w:sz w:val="48"/>
                    <w:szCs w:val="48"/>
                  </w:rPr>
                  <w:t xml:space="preserve"> </w:t>
                </w:r>
              </w:p>
              <w:p w:rsidR="00E7705C" w:rsidRPr="00E7705C" w:rsidRDefault="005D48BE" w:rsidP="00E7705C">
                <w:pPr>
                  <w:jc w:val="center"/>
                  <w:rPr>
                    <w:rFonts w:ascii="Arial" w:hAnsi="Arial"/>
                    <w:sz w:val="44"/>
                    <w:szCs w:val="44"/>
                  </w:rPr>
                </w:pPr>
                <w:r>
                  <w:rPr>
                    <w:rFonts w:ascii="Arial" w:hAnsi="Arial"/>
                    <w:color w:val="FFFFFF" w:themeColor="background1"/>
                  </w:rPr>
                  <w:t>SALA DEL CONSIGLIO (secondo piano)/Polo didattico “</w:t>
                </w:r>
                <w:proofErr w:type="spellStart"/>
                <w:r>
                  <w:rPr>
                    <w:rFonts w:ascii="Arial" w:hAnsi="Arial"/>
                    <w:color w:val="FFFFFF" w:themeColor="background1"/>
                  </w:rPr>
                  <w:t>L.Bertelli</w:t>
                </w:r>
                <w:proofErr w:type="spellEnd"/>
                <w:r>
                  <w:rPr>
                    <w:rFonts w:ascii="Arial" w:hAnsi="Arial"/>
                    <w:color w:val="FFFFFF" w:themeColor="background1"/>
                  </w:rPr>
                  <w:t>”/</w:t>
                </w:r>
                <w:r w:rsidR="00E7705C" w:rsidRPr="00E7705C">
                  <w:rPr>
                    <w:rFonts w:ascii="Arial" w:hAnsi="Arial"/>
                    <w:color w:val="FFFFFF" w:themeColor="background1"/>
                  </w:rPr>
                  <w:t>MACERATA</w:t>
                </w:r>
              </w:p>
            </w:txbxContent>
          </v:textbox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E93" w:rsidRDefault="00C33E9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A31" w:rsidRDefault="00164A31" w:rsidP="00E7705C">
      <w:r>
        <w:separator/>
      </w:r>
    </w:p>
  </w:footnote>
  <w:footnote w:type="continuationSeparator" w:id="0">
    <w:p w:rsidR="00164A31" w:rsidRDefault="00164A31" w:rsidP="00E770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E93" w:rsidRDefault="00C33E9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05C" w:rsidRDefault="008D0E1A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-572135</wp:posOffset>
          </wp:positionH>
          <wp:positionV relativeFrom="paragraph">
            <wp:posOffset>-449580</wp:posOffset>
          </wp:positionV>
          <wp:extent cx="7715885" cy="1699895"/>
          <wp:effectExtent l="0" t="0" r="5715" b="1905"/>
          <wp:wrapSquare wrapText="bothSides"/>
          <wp:docPr id="7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LOCANDINA_HR_ScFormaz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885" cy="16998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E93" w:rsidRDefault="00C33E9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147A4"/>
    <w:multiLevelType w:val="multilevel"/>
    <w:tmpl w:val="3AB4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7705C"/>
    <w:rsid w:val="00030537"/>
    <w:rsid w:val="00030797"/>
    <w:rsid w:val="000C4A7A"/>
    <w:rsid w:val="00134342"/>
    <w:rsid w:val="00153B59"/>
    <w:rsid w:val="00164A31"/>
    <w:rsid w:val="001B2BF1"/>
    <w:rsid w:val="0020450E"/>
    <w:rsid w:val="00205887"/>
    <w:rsid w:val="00275AE6"/>
    <w:rsid w:val="00281DA1"/>
    <w:rsid w:val="002A47BA"/>
    <w:rsid w:val="002F2688"/>
    <w:rsid w:val="00382BEF"/>
    <w:rsid w:val="003940BA"/>
    <w:rsid w:val="00561114"/>
    <w:rsid w:val="005A4A02"/>
    <w:rsid w:val="005D48BE"/>
    <w:rsid w:val="00654E2E"/>
    <w:rsid w:val="007812D0"/>
    <w:rsid w:val="00863214"/>
    <w:rsid w:val="008D0E1A"/>
    <w:rsid w:val="00A1476B"/>
    <w:rsid w:val="00A45054"/>
    <w:rsid w:val="00B0054D"/>
    <w:rsid w:val="00BA19DF"/>
    <w:rsid w:val="00C33E93"/>
    <w:rsid w:val="00C4130B"/>
    <w:rsid w:val="00D9188C"/>
    <w:rsid w:val="00DE11BE"/>
    <w:rsid w:val="00E07FD3"/>
    <w:rsid w:val="00E7705C"/>
    <w:rsid w:val="00F21832"/>
    <w:rsid w:val="00F42977"/>
    <w:rsid w:val="00F90656"/>
    <w:rsid w:val="00FD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18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70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05C"/>
  </w:style>
  <w:style w:type="paragraph" w:styleId="Pidipagina">
    <w:name w:val="footer"/>
    <w:basedOn w:val="Normale"/>
    <w:link w:val="PidipaginaCarattere"/>
    <w:uiPriority w:val="99"/>
    <w:unhideWhenUsed/>
    <w:rsid w:val="00E770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0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0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05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70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7705C"/>
  </w:style>
  <w:style w:type="paragraph" w:styleId="Pidipagina">
    <w:name w:val="footer"/>
    <w:basedOn w:val="Normale"/>
    <w:link w:val="PidipaginaCarattere"/>
    <w:uiPriority w:val="99"/>
    <w:unhideWhenUsed/>
    <w:rsid w:val="00E770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770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0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7705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559CD-57D8-48B2-8B63-56C827C7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macerata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crucianelli</dc:creator>
  <cp:lastModifiedBy>elisabetta</cp:lastModifiedBy>
  <cp:revision>2</cp:revision>
  <dcterms:created xsi:type="dcterms:W3CDTF">2016-02-09T17:38:00Z</dcterms:created>
  <dcterms:modified xsi:type="dcterms:W3CDTF">2016-02-09T17:38:00Z</dcterms:modified>
</cp:coreProperties>
</file>